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Guía para </w:t>
      </w:r>
      <w:r w:rsidDel="00000000" w:rsidR="00000000" w:rsidRPr="00000000">
        <w:rPr>
          <w:sz w:val="36"/>
          <w:szCs w:val="36"/>
          <w:rtl w:val="0"/>
        </w:rPr>
        <w:t xml:space="preserve">matricular en</w:t>
      </w:r>
      <w:r w:rsidDel="00000000" w:rsidR="00000000" w:rsidRPr="00000000">
        <w:rPr>
          <w:sz w:val="36"/>
          <w:szCs w:val="36"/>
          <w:rtl w:val="0"/>
        </w:rPr>
        <w:t xml:space="preserve"> el  Programa Virtual del Distrito Escolar de Anchorage (ASD).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Orientación para padres y guardianes legales para matricular a su(s) estudiante(s) en el Programa Virtual de ASD a través de ParentConnect (Conexión para Padres).</w:t>
      </w:r>
    </w:p>
    <w:p w:rsidR="00000000" w:rsidDel="00000000" w:rsidP="00000000" w:rsidRDefault="00000000" w:rsidRPr="00000000" w14:paraId="00000004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Guía paso por paso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Inicie la sesión en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ParentConnect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parentconnect.asdk12.org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 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Si no se sabe su PIN o la contraseña de ParentConnect, visite </w:t>
      </w: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este sitio web</w:t>
        </w:r>
      </w:hyperlink>
      <w:r w:rsidDel="00000000" w:rsidR="00000000" w:rsidRPr="00000000">
        <w:rPr>
          <w:rtl w:val="0"/>
        </w:rPr>
        <w:t xml:space="preserve"> para restablecer la contraseña. Al restablecer la contraseña también le enviaremos el número PIN a su dirección de correo electrónico en archivo.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Para recibir ayuda adicional sobre cómo entrar en ParentConnect, por favor genere una boleta de asistencia a través del Portal de Asistencia para Padres y Estudiantes de ASD en </w:t>
      </w:r>
      <w:hyperlink r:id="rId22">
        <w:r w:rsidDel="00000000" w:rsidR="00000000" w:rsidRPr="00000000">
          <w:rPr>
            <w:color w:val="0000ff"/>
            <w:u w:val="single"/>
            <w:rtl w:val="0"/>
          </w:rPr>
          <w:t xml:space="preserve">help.asdk12.org</w:t>
        </w:r>
      </w:hyperlink>
      <w:r w:rsidDel="00000000" w:rsidR="00000000" w:rsidRPr="00000000">
        <w:rPr>
          <w:rtl w:val="0"/>
        </w:rPr>
        <w:t xml:space="preserve">, o llamando al 907-742-4357 (HELP).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Después de iniciar la sesión en ParentConnect, haga clic 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information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(Mi información) en la parte de arriba de la pantalla a su derecha.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30" style="width:468pt;height:126.4pt;mso-width-percent:0;mso-height-percent:0;mso-width-percent:0;mso-height-percent:0" alt="/C:/48e120451c8a580089e89e0098e312b1" type="#_x0000_t75">
            <v:imagedata r:href="rId2" r:id="rId1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línea que muestra el nombre del estudiante que desea matricular en el Programa Virtual ASD, haga clic 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(Editar).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29" style="width:468pt;height:126.4pt;mso-width-percent:0;mso-height-percent:0;mso-width-percent:0;mso-height-percent:0" alt="/C:/5fb77b18d1720c0a280bde76318b7788" type="#_x0000_t75">
            <v:imagedata r:href="rId4" r:id="rId3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lado izquierdo de la pantalla, haga clic 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Enroll in Virtual Program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(Matricular en el Programa Virtual).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28" style="width:223.65pt;height:172.35pt;mso-width-percent:0;mso-height-percent:0;mso-width-percent:0;mso-height-percent:0" alt="/C:/5ffb066863f5633893eac1d257b05f4c" type="#_x0000_t75">
            <v:imagedata r:href="rId6" r:id="rId5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 la información presentada, luego haga clic en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casilla de verificación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</w:t>
      </w:r>
      <w:r w:rsidDel="00000000" w:rsidR="00000000" w:rsidRPr="00000000">
        <w:rPr>
          <w:rtl w:val="0"/>
        </w:rPr>
        <w:t xml:space="preserve">confirmar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desea matricular este estudiante en el Programa Virtual de ASD a tiempo completo.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27" style="width:468pt;height:73.55pt;mso-width-percent:0;mso-height-percent:0;mso-width-percent:0;mso-height-percent:0" alt="/C:/c71f38300e5d28cdf34e0b7ec1512471" type="#_x0000_t75">
            <v:imagedata r:href="rId8" r:id="rId7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las secciones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Device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(Dispositivo del estudiante),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Connectivity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(Tipo de Conexión) 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Program Participation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(Participación en otros programas), seleccione una respuesta entre las opciones dadas después que </w:t>
      </w:r>
      <w:r w:rsidDel="00000000" w:rsidR="00000000" w:rsidRPr="00000000">
        <w:rPr>
          <w:rtl w:val="0"/>
        </w:rPr>
        <w:t xml:space="preserve">oprima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las flechas.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26" style="width:468pt;height:121.8pt;mso-width-percent:0;mso-height-percent:0;mso-width-percent:0;mso-height-percent:0" alt="/C:/49afe6f82fe2e082ddd44710a7aa1f8d" type="#_x0000_t75">
            <v:imagedata r:href="rId10" r:id="rId9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Cuando complete todas las secciones, haga clic 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(Enviar) en la parte superior de la pantalla.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Debe hacer clic 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que sus respuestas se guarden. 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25" style="width:223.65pt;height:172.35pt;mso-width-percent:0;mso-height-percent:0;mso-width-percent:0;mso-height-percent:0" alt="/C:/b14086d67fdf419d429fb7d6dc36a176" type="#_x0000_t75">
            <v:imagedata r:href="rId12" r:id="rId11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hacer clic en Submit, volverá a la pantalla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b w:val="1"/>
          <w:rtl w:val="0"/>
        </w:rPr>
        <w:t xml:space="preserve">information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Y si tiene más estudiantes para matricular en el Programa Virtual del ASD, repita los pasos del 3 al 7 para cada estudiante.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 w:val="1"/>
    <w:pPr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sonormal0" w:customStyle="1">
    <w:name w:val="msonormal"/>
    <w:basedOn w:val="Normal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/>
    </w:p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yperlink">
    <w:name w:val="Hyperlink"/>
    <w:basedOn w:val="DefaultParagraphFont"/>
    <w:uiPriority w:val="99"/>
    <w:semiHidden w:val="1"/>
    <w:unhideWhenUsed w:val="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Pr>
      <w:color w:val="800080"/>
      <w:u w:val="single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character" w:styleId="confluence-embedded-file-wrapper" w:customStyle="1">
    <w:name w:val="confluence-embedded-file-wrapper"/>
    <w:basedOn w:val="DefaultParagraphFont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D3AB6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D3AB6"/>
    <w:rPr>
      <w:rFonts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parentconnect.asdk12.org/" TargetMode="External"/><Relationship Id="rId22" Type="http://schemas.openxmlformats.org/officeDocument/2006/relationships/hyperlink" Target="http://help.asdk12.org" TargetMode="External"/><Relationship Id="rId11" Type="http://schemas.openxmlformats.org/officeDocument/2006/relationships/image" Target="media/image1.png"/><Relationship Id="rId21" Type="http://schemas.openxmlformats.org/officeDocument/2006/relationships/hyperlink" Target="https://parentconnect.asdk12.org/Production/ParentPortal/Home/LoginReminder" TargetMode="External"/><Relationship Id="rId10" Type="http://schemas.openxmlformats.org/officeDocument/2006/relationships/image" Target="file:///C:/49afe6f82fe2e082ddd44710a7aa1f8d" TargetMode="External"/><Relationship Id="rId13" Type="http://schemas.openxmlformats.org/officeDocument/2006/relationships/theme" Target="theme/theme1.xml"/><Relationship Id="rId12" Type="http://schemas.openxmlformats.org/officeDocument/2006/relationships/image" Target="file:///C:/b14086d67fdf419d429fb7d6dc36a176" TargetMode="External"/><Relationship Id="rId1" Type="http://schemas.openxmlformats.org/officeDocument/2006/relationships/image" Target="media/image2.png"/><Relationship Id="rId2" Type="http://schemas.openxmlformats.org/officeDocument/2006/relationships/image" Target="file:///C:/48e120451c8a580089e89e0098e312b1" TargetMode="External"/><Relationship Id="rId3" Type="http://schemas.openxmlformats.org/officeDocument/2006/relationships/image" Target="media/image4.png"/><Relationship Id="rId4" Type="http://schemas.openxmlformats.org/officeDocument/2006/relationships/image" Target="file:///C:/5fb77b18d1720c0a280bde76318b7788" TargetMode="External"/><Relationship Id="rId15" Type="http://schemas.openxmlformats.org/officeDocument/2006/relationships/fontTable" Target="fontTable.xml"/><Relationship Id="rId9" Type="http://schemas.openxmlformats.org/officeDocument/2006/relationships/image" Target="media/image5.png"/><Relationship Id="rId14" Type="http://schemas.openxmlformats.org/officeDocument/2006/relationships/settings" Target="settings.xml"/><Relationship Id="rId17" Type="http://schemas.openxmlformats.org/officeDocument/2006/relationships/styles" Target="styles.xml"/><Relationship Id="rId16" Type="http://schemas.openxmlformats.org/officeDocument/2006/relationships/numbering" Target="numbering.xml"/><Relationship Id="rId19" Type="http://schemas.openxmlformats.org/officeDocument/2006/relationships/hyperlink" Target="http://parentconnect.asdk12.org/" TargetMode="External"/><Relationship Id="rId5" Type="http://schemas.openxmlformats.org/officeDocument/2006/relationships/image" Target="media/image3.png"/><Relationship Id="rId18" Type="http://schemas.openxmlformats.org/officeDocument/2006/relationships/customXml" Target="../customXML/item1.xml"/><Relationship Id="rId6" Type="http://schemas.openxmlformats.org/officeDocument/2006/relationships/image" Target="file:///C:/5ffb066863f5633893eac1d257b05f4c" TargetMode="External"/><Relationship Id="rId7" Type="http://schemas.openxmlformats.org/officeDocument/2006/relationships/image" Target="media/image6.png"/><Relationship Id="rId8" Type="http://schemas.openxmlformats.org/officeDocument/2006/relationships/image" Target="file:///C:/c71f38300e5d28cdf34e0b7ec1512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GUwMSrQSPK+StwVrYAnECydWCg==">AMUW2mUG73ARCNj994IJlzeaY8qPK4cIJbD3HLUKjt+Kn+HwMVDgvPNes/OD7HBw0FzsJdnzkZRr2NAf3l/OJugwmhEUmLpbNXpG2F/cE6Z8OxPvW6PdmY0=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2020-07-17T16:44:00Z</dcterms:created>
  <dc:creator>michael_joe</dc:creator>
</cp:coreProperties>
</file>